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D80" w:rsidRPr="00A33C54" w:rsidRDefault="00451D80" w:rsidP="00451D80">
      <w:pPr>
        <w:rPr>
          <w:rFonts w:ascii="Cambria" w:hAnsi="Cambria"/>
          <w:lang w:val="en-US"/>
        </w:rPr>
      </w:pPr>
      <w:r w:rsidRPr="00A33C54">
        <w:rPr>
          <w:rFonts w:ascii="Cambria" w:hAnsi="Cambria"/>
          <w:color w:val="000000" w:themeColor="text1"/>
          <w:u w:val="single"/>
          <w:lang w:val="en-US"/>
        </w:rPr>
        <w:t>A. Customer Care Executives Contact Details:</w:t>
      </w:r>
      <w:r w:rsidRPr="00A33C54">
        <w:rPr>
          <w:rFonts w:ascii="Cambria" w:hAnsi="Cambria"/>
          <w:lang w:val="en-US"/>
        </w:rPr>
        <w:br/>
      </w:r>
    </w:p>
    <w:tbl>
      <w:tblPr>
        <w:tblStyle w:val="TableGrid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4"/>
        <w:gridCol w:w="1875"/>
        <w:gridCol w:w="1702"/>
        <w:gridCol w:w="1418"/>
        <w:gridCol w:w="3971"/>
      </w:tblGrid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51D80" w:rsidRDefault="00451D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51D80" w:rsidRDefault="00451D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Division Office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51D80" w:rsidRDefault="00451D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Officer-In-Charge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51D80" w:rsidRDefault="00451D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Mobile No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451D80" w:rsidRDefault="00451D80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Bhubaneswar City Distribution Division-I(BCDD-I)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</w:pPr>
            <w:r>
              <w:t>Manaswini Panda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Pr="00BA5F1B" w:rsidRDefault="00057DCA" w:rsidP="00BA5F1B">
            <w:pPr>
              <w:spacing w:line="240" w:lineRule="auto"/>
              <w:rPr>
                <w:rFonts w:ascii="Cambria" w:hAnsi="Cambria" w:cs="Calibri"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sz w:val="20"/>
                <w:szCs w:val="20"/>
              </w:rPr>
              <w:t>9124998723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4" w:history="1">
              <w:r w:rsidR="00A33C54">
                <w:rPr>
                  <w:rStyle w:val="Hyperlink"/>
                </w:rPr>
                <w:t>manaswini.panda@tpcentralodisha.com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Bhubaneswar City Distribution Division-II (BCDD-II)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Kajal Panda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9124998724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5" w:history="1">
              <w:r w:rsidR="00451D80">
                <w:rPr>
                  <w:rStyle w:val="Hyperlink"/>
                </w:rPr>
                <w:t>kajal.panda@tpcentralodisha.com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Bhubaneswar Electrical Division (BED)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</w:pPr>
            <w:r>
              <w:t>Sanjay Parida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9124998725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  <w:rPr>
                <w:u w:val="single"/>
              </w:rPr>
            </w:pPr>
            <w:r w:rsidRPr="00A33C54">
              <w:rPr>
                <w:rStyle w:val="Hyperlink"/>
              </w:rPr>
              <w:t>Sanjay.Parida@tpcentralodisha.com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Nimapada Electrical Division, Nimapada (NED)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A70A3" w:rsidP="003008A2">
            <w:pPr>
              <w:spacing w:line="240" w:lineRule="auto"/>
            </w:pPr>
            <w:r>
              <w:t>Pabitra Moharana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9124998734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Pr="00FF284B" w:rsidRDefault="009A70A3">
            <w:pPr>
              <w:spacing w:line="240" w:lineRule="auto"/>
              <w:rPr>
                <w:color w:val="0070C0"/>
                <w:u w:val="single"/>
              </w:rPr>
            </w:pPr>
            <w:r w:rsidRPr="009A70A3">
              <w:rPr>
                <w:rStyle w:val="Hyperlink"/>
              </w:rPr>
              <w:t>Pabitra.Moharana@tpcentralodisha.com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Khordha Electrical Division, Khordha (KHD)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Ashwani Tomar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9124998732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6" w:history="1">
              <w:r w:rsidR="00451D80">
                <w:rPr>
                  <w:rStyle w:val="Hyperlink"/>
                </w:rPr>
                <w:t>ashwani.tomar@tpcentralodisha.com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Balugaon Electrical Division, Balugaon( BAED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</w:pPr>
            <w:r>
              <w:t>Sandeep Sinha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9124998722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  <w:rPr>
                <w:u w:val="single"/>
              </w:rPr>
            </w:pPr>
            <w:r w:rsidRPr="00A33C54">
              <w:rPr>
                <w:rStyle w:val="Hyperlink"/>
              </w:rPr>
              <w:t>Sandip.Sinha@tpcentralodisha.com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Nayagarh Electrical Division, Nayagarh ( NYD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Sanjiv Shome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9124998735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7" w:history="1">
              <w:r w:rsidR="00451D80">
                <w:rPr>
                  <w:rStyle w:val="Hyperlink"/>
                </w:rPr>
                <w:t>sanjiv.shome@tpcentralodisha.com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Puri Electrical Division, Puri ( PED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Santa Mishra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9124998737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8" w:history="1">
              <w:r w:rsidR="00451D80">
                <w:rPr>
                  <w:rStyle w:val="Hyperlink"/>
                </w:rPr>
                <w:t>santa.mishra@tpcentralodisha.com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City Distribution Division, Cuttack (CDD-I)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Chinmaya Kumar Sahoo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9124998726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9" w:history="1">
              <w:r w:rsidR="00451D80">
                <w:rPr>
                  <w:rStyle w:val="Hyperlink"/>
                </w:rPr>
                <w:t>chinmaya.sahoo@tpcentralodisha.com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City Distribution Division, Cuttack (CDD-II)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Priya Mehta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9124998730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0" w:history="1">
              <w:r w:rsidR="00451D80">
                <w:rPr>
                  <w:rStyle w:val="Hyperlink"/>
                </w:rPr>
                <w:t>priya.mehta@tpcentralodisha.com</w:t>
              </w:r>
            </w:hyperlink>
          </w:p>
        </w:tc>
      </w:tr>
      <w:tr w:rsidR="00451D80" w:rsidTr="00A82EA9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Cuttack Electrical Division, Cuttack ( CED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0" w:rsidRDefault="00A82EA9" w:rsidP="00A82EA9">
            <w:pPr>
              <w:spacing w:line="240" w:lineRule="auto"/>
            </w:pPr>
            <w:r>
              <w:t>Priyadarshan Satpathy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9124998728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1" w:history="1">
              <w:r w:rsidR="00451D80">
                <w:rPr>
                  <w:rStyle w:val="Hyperlink"/>
                </w:rPr>
                <w:t>rupesh.singh@tpcentralodisha.com</w:t>
              </w:r>
            </w:hyperlink>
          </w:p>
        </w:tc>
        <w:bookmarkStart w:id="0" w:name="_GoBack"/>
        <w:bookmarkEnd w:id="0"/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</w:pPr>
            <w:r>
              <w:t>Athagarh</w:t>
            </w:r>
            <w:r w:rsidR="00451D80">
              <w:t xml:space="preserve"> Electrical Division, </w:t>
            </w:r>
            <w:r>
              <w:t>Athagarh</w:t>
            </w:r>
            <w:r w:rsidR="00451D80">
              <w:t xml:space="preserve"> ( AED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Naresh Nayak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9124998720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2" w:history="1">
              <w:r w:rsidR="00451D80">
                <w:rPr>
                  <w:rStyle w:val="Hyperlink"/>
                </w:rPr>
                <w:t>naresh.nayak@tpcentralodisha.com</w:t>
              </w:r>
            </w:hyperlink>
          </w:p>
        </w:tc>
      </w:tr>
      <w:tr w:rsidR="00451D80" w:rsidTr="00451D80">
        <w:trPr>
          <w:trHeight w:val="5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Salepur Electrical Division, Salepur ( SED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Subha Chakraborty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9124998738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Pr="009A70A3">
              <w:rPr>
                <w:rStyle w:val="Hyperlink"/>
              </w:rPr>
              <w:t>subha.chakraborty@tpcentralodisha.com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Dhenkanal Electrical Division, Dhenkanal ( DED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Pritun Pradhan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9124998745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3" w:history="1">
              <w:r w:rsidR="00451D80">
                <w:rPr>
                  <w:rStyle w:val="Hyperlink"/>
                </w:rPr>
                <w:t>pritun.pradhan@tpcentralodisha.com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Talcher Electrical Division, Chainpal (TED)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A70A3">
            <w:pPr>
              <w:spacing w:line="240" w:lineRule="auto"/>
            </w:pPr>
            <w:r>
              <w:t>Ajay Kumar Sutar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9124998739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A70A3">
            <w:pPr>
              <w:spacing w:line="240" w:lineRule="auto"/>
              <w:rPr>
                <w:u w:val="single"/>
              </w:rPr>
            </w:pPr>
            <w:r w:rsidRPr="009A70A3">
              <w:rPr>
                <w:rStyle w:val="Hyperlink"/>
              </w:rPr>
              <w:t>Ajay.Sutar@tpcentralodisha.com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Angul Electrical Division, Angul ( ANED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</w:pPr>
            <w:r>
              <w:t>Kripa Prasad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9124998721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33C54">
            <w:pPr>
              <w:spacing w:line="240" w:lineRule="auto"/>
              <w:rPr>
                <w:u w:val="single"/>
              </w:rPr>
            </w:pPr>
            <w:r w:rsidRPr="00A33C54">
              <w:rPr>
                <w:rStyle w:val="Hyperlink"/>
              </w:rPr>
              <w:t>Kripa.Prasad@tpcentralodisha.com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Kendrapara Electrical Division, Kendrapara (KED-I)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A70A3">
            <w:pPr>
              <w:spacing w:line="240" w:lineRule="auto"/>
            </w:pPr>
            <w:r w:rsidRPr="009A70A3">
              <w:t>Sheik Mansooz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9124998731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A70A3">
            <w:pPr>
              <w:spacing w:line="240" w:lineRule="auto"/>
              <w:rPr>
                <w:u w:val="single"/>
              </w:rPr>
            </w:pPr>
            <w:r w:rsidRPr="009A70A3">
              <w:rPr>
                <w:rStyle w:val="Hyperlink"/>
              </w:rPr>
              <w:t>Sheik.Mansooz@tpcentralodisha.com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Kendrapara Electrical Division, Marshaghai (KED-II)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Prashant Kumar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9124998733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4" w:history="1">
              <w:r w:rsidR="00451D80">
                <w:rPr>
                  <w:rStyle w:val="Hyperlink"/>
                </w:rPr>
                <w:t>prashant.kumar@tpcentralodisha.com</w:t>
              </w:r>
            </w:hyperlink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Jagatsinghpur Electrical Division, Jagatsinghpur(JED)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J B Sambit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9124998727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9C56D7">
            <w:pPr>
              <w:spacing w:line="240" w:lineRule="auto"/>
              <w:rPr>
                <w:u w:val="single"/>
              </w:rPr>
            </w:pPr>
            <w:r w:rsidRPr="009C56D7">
              <w:rPr>
                <w:rStyle w:val="Hyperlink"/>
              </w:rPr>
              <w:t>jb.sambit@tpcentralodisha.com</w:t>
            </w:r>
          </w:p>
        </w:tc>
      </w:tr>
      <w:tr w:rsidR="00451D80" w:rsidTr="00451D80">
        <w:trPr>
          <w:trHeight w:val="2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1D80" w:rsidRDefault="00451D80">
            <w:pPr>
              <w:spacing w:line="240" w:lineRule="auto"/>
            </w:pPr>
            <w: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Paradeep Electrical Division, Paradeep ( PDP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451D80">
            <w:pPr>
              <w:spacing w:line="240" w:lineRule="auto"/>
            </w:pPr>
            <w:r>
              <w:t>Sasmita Mohanty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1B" w:rsidRDefault="00BA5F1B" w:rsidP="00BA5F1B">
            <w:pPr>
              <w:spacing w:line="240" w:lineRule="auto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9124998736</w:t>
            </w:r>
          </w:p>
          <w:p w:rsidR="00451D80" w:rsidRDefault="00451D80">
            <w:pPr>
              <w:spacing w:line="240" w:lineRule="auto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80" w:rsidRDefault="00A82EA9">
            <w:pPr>
              <w:spacing w:line="240" w:lineRule="auto"/>
              <w:rPr>
                <w:u w:val="single"/>
              </w:rPr>
            </w:pPr>
            <w:hyperlink r:id="rId15" w:history="1">
              <w:r w:rsidR="00451D80">
                <w:rPr>
                  <w:rStyle w:val="Hyperlink"/>
                </w:rPr>
                <w:t>sasmita.mohanty@tpcentralodisha.com</w:t>
              </w:r>
            </w:hyperlink>
          </w:p>
        </w:tc>
      </w:tr>
    </w:tbl>
    <w:p w:rsidR="00451D80" w:rsidRDefault="00451D80" w:rsidP="00451D80">
      <w:pPr>
        <w:rPr>
          <w:color w:val="000000" w:themeColor="text1"/>
          <w:u w:val="single"/>
          <w:lang w:val="en-US"/>
        </w:rPr>
      </w:pPr>
      <w:r>
        <w:br/>
      </w:r>
    </w:p>
    <w:p w:rsidR="00451D80" w:rsidRDefault="00451D80" w:rsidP="00451D80">
      <w:pPr>
        <w:rPr>
          <w:color w:val="000000" w:themeColor="text1"/>
          <w:u w:val="single"/>
          <w:lang w:val="en-US"/>
        </w:rPr>
      </w:pPr>
    </w:p>
    <w:p w:rsidR="00451D80" w:rsidRPr="00A33C54" w:rsidRDefault="00451D80" w:rsidP="00451D80">
      <w:pPr>
        <w:rPr>
          <w:rFonts w:ascii="Cambria" w:hAnsi="Cambria"/>
          <w:color w:val="000000" w:themeColor="text1"/>
          <w:lang w:val="en-US"/>
        </w:rPr>
      </w:pPr>
      <w:r w:rsidRPr="00A33C54">
        <w:rPr>
          <w:rFonts w:ascii="Cambria" w:hAnsi="Cambria"/>
          <w:color w:val="000000" w:themeColor="text1"/>
          <w:u w:val="single"/>
          <w:lang w:val="en-US"/>
        </w:rPr>
        <w:t>B. Key Consumer Group Contact Details</w:t>
      </w:r>
      <w:r w:rsidRPr="00A33C54">
        <w:rPr>
          <w:rFonts w:ascii="Cambria" w:hAnsi="Cambria"/>
          <w:color w:val="000000" w:themeColor="text1"/>
          <w:lang w:val="en-US"/>
        </w:rPr>
        <w:t xml:space="preserve"> </w:t>
      </w:r>
    </w:p>
    <w:tbl>
      <w:tblPr>
        <w:tblW w:w="100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748"/>
        <w:gridCol w:w="2265"/>
        <w:gridCol w:w="1357"/>
        <w:gridCol w:w="3994"/>
      </w:tblGrid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56492D" w:rsidRDefault="0056492D" w:rsidP="00564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IN"/>
              </w:rPr>
              <w:t>SL</w:t>
            </w:r>
            <w:r w:rsidRPr="0056492D">
              <w:rPr>
                <w:rFonts w:ascii="Calibri" w:eastAsia="Times New Roman" w:hAnsi="Calibri" w:cs="Calibri"/>
                <w:b/>
                <w:bCs/>
                <w:lang w:eastAsia="en-IN"/>
              </w:rPr>
              <w:t xml:space="preserve"> 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56492D" w:rsidRDefault="0056492D" w:rsidP="00564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56492D">
              <w:rPr>
                <w:rFonts w:ascii="Calibri" w:eastAsia="Times New Roman" w:hAnsi="Calibri" w:cs="Calibri"/>
                <w:b/>
                <w:bCs/>
                <w:lang w:eastAsia="en-IN"/>
              </w:rPr>
              <w:t>Division Office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56492D" w:rsidRDefault="0056492D" w:rsidP="00564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56492D">
              <w:rPr>
                <w:rFonts w:ascii="Calibri" w:eastAsia="Times New Roman" w:hAnsi="Calibri" w:cs="Calibri"/>
                <w:b/>
                <w:bCs/>
                <w:lang w:eastAsia="en-IN"/>
              </w:rPr>
              <w:t>Officer-In-Charge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56492D" w:rsidRDefault="0056492D" w:rsidP="00564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56492D">
              <w:rPr>
                <w:rFonts w:ascii="Calibri" w:eastAsia="Times New Roman" w:hAnsi="Calibri" w:cs="Calibri"/>
                <w:b/>
                <w:bCs/>
                <w:lang w:eastAsia="en-IN"/>
              </w:rPr>
              <w:t>Mobile 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56492D" w:rsidRDefault="0056492D" w:rsidP="00564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IN"/>
              </w:rPr>
            </w:pPr>
            <w:r w:rsidRPr="0056492D">
              <w:rPr>
                <w:rFonts w:ascii="Calibri" w:eastAsia="Times New Roman" w:hAnsi="Calibri" w:cs="Calibri"/>
                <w:b/>
                <w:bCs/>
                <w:lang w:eastAsia="en-IN"/>
              </w:rPr>
              <w:t>E-mail</w:t>
            </w:r>
          </w:p>
        </w:tc>
      </w:tr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BBSR -1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Sonu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9124998740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Sonu.Singh@tpcentralodisha.com</w:t>
            </w:r>
          </w:p>
        </w:tc>
      </w:tr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BBSR -2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Soumik Dandapat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9124998741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Soumik.Dandapat@tpcentralodisha.com</w:t>
            </w:r>
          </w:p>
        </w:tc>
      </w:tr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Cuttack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Prakash Mani Tripathi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9124998742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Prakash.Tripathi@tpcentralodisha.com</w:t>
            </w:r>
          </w:p>
        </w:tc>
      </w:tr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Dhenkanal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Nalin Mishra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9124998744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Nalin.Mishra@tpcentralodisha.com</w:t>
            </w:r>
          </w:p>
        </w:tc>
      </w:tr>
      <w:tr w:rsidR="0056492D" w:rsidRPr="0056492D" w:rsidTr="0056492D">
        <w:trPr>
          <w:trHeight w:val="37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Paradeep Circle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Nilesh 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9124998743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492D" w:rsidRPr="00A33C54" w:rsidRDefault="0056492D" w:rsidP="0056492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</w:pPr>
            <w:r w:rsidRPr="00A33C54">
              <w:rPr>
                <w:rFonts w:ascii="Cambria" w:eastAsia="Times New Roman" w:hAnsi="Cambria" w:cs="Calibri"/>
                <w:sz w:val="20"/>
                <w:szCs w:val="20"/>
                <w:lang w:eastAsia="en-IN"/>
              </w:rPr>
              <w:t>Nilesh.Kumhar@tpcentralodisha.com</w:t>
            </w:r>
          </w:p>
        </w:tc>
      </w:tr>
    </w:tbl>
    <w:p w:rsidR="00310E98" w:rsidRDefault="00310E98"/>
    <w:sectPr w:rsidR="00310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0"/>
    <w:rsid w:val="00057DCA"/>
    <w:rsid w:val="003008A2"/>
    <w:rsid w:val="00310E98"/>
    <w:rsid w:val="00330B6C"/>
    <w:rsid w:val="00451D80"/>
    <w:rsid w:val="0056492D"/>
    <w:rsid w:val="005D641B"/>
    <w:rsid w:val="007A50C1"/>
    <w:rsid w:val="009A70A3"/>
    <w:rsid w:val="009C56D7"/>
    <w:rsid w:val="00A33C54"/>
    <w:rsid w:val="00A82EA9"/>
    <w:rsid w:val="00BA5F1B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34CB"/>
  <w15:chartTrackingRefBased/>
  <w15:docId w15:val="{4B652F1D-1BD5-4BC0-8E3D-D7CB43B4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D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1D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DefaultParagraphFont"/>
    <w:rsid w:val="00FF2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mishra@tpcentralodisha.com" TargetMode="External"/><Relationship Id="rId13" Type="http://schemas.openxmlformats.org/officeDocument/2006/relationships/hyperlink" Target="mailto:pritun.pradhan@tpcentralodish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jiv.shome@tpcentralodisha.com" TargetMode="External"/><Relationship Id="rId12" Type="http://schemas.openxmlformats.org/officeDocument/2006/relationships/hyperlink" Target="mailto:naresh.nayak@tpcentralodisha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hwani.tomar@tpcentralodisha.com" TargetMode="External"/><Relationship Id="rId11" Type="http://schemas.openxmlformats.org/officeDocument/2006/relationships/hyperlink" Target="mailto:rupesh.singh@tpcentralodisha.com" TargetMode="External"/><Relationship Id="rId5" Type="http://schemas.openxmlformats.org/officeDocument/2006/relationships/hyperlink" Target="mailto:kajal.panda@tpcentralodisha.com" TargetMode="External"/><Relationship Id="rId15" Type="http://schemas.openxmlformats.org/officeDocument/2006/relationships/hyperlink" Target="mailto:sasmita.mohanty@tpcentralodisha.com" TargetMode="External"/><Relationship Id="rId10" Type="http://schemas.openxmlformats.org/officeDocument/2006/relationships/hyperlink" Target="mailto:priya.mehta@tpcentralodisha.com" TargetMode="External"/><Relationship Id="rId4" Type="http://schemas.openxmlformats.org/officeDocument/2006/relationships/hyperlink" Target="mailto:manaswini.panda@tpcentralodisha.com" TargetMode="External"/><Relationship Id="rId9" Type="http://schemas.openxmlformats.org/officeDocument/2006/relationships/hyperlink" Target="mailto:chinmaya.sahoo@tpcentralodisha.com" TargetMode="External"/><Relationship Id="rId14" Type="http://schemas.openxmlformats.org/officeDocument/2006/relationships/hyperlink" Target="mailto:prashant.kumar@tpcentralodis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RAJDIP BANERJEE</dc:creator>
  <cp:keywords/>
  <dc:description/>
  <cp:lastModifiedBy>Rajdip Banerjee</cp:lastModifiedBy>
  <cp:revision>3</cp:revision>
  <dcterms:created xsi:type="dcterms:W3CDTF">2024-03-05T06:42:00Z</dcterms:created>
  <dcterms:modified xsi:type="dcterms:W3CDTF">2024-03-05T07:01:00Z</dcterms:modified>
</cp:coreProperties>
</file>